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37" w:rsidRPr="00825D39" w:rsidRDefault="009328E1" w:rsidP="00754837">
      <w:pPr>
        <w:jc w:val="center"/>
        <w:rPr>
          <w:rFonts w:asciiTheme="minorHAnsi" w:hAnsiTheme="minorHAnsi"/>
          <w:b/>
          <w:sz w:val="28"/>
          <w:szCs w:val="28"/>
          <w:lang w:val="bg-BG"/>
        </w:rPr>
      </w:pPr>
      <w:r w:rsidRPr="00825D39">
        <w:rPr>
          <w:rFonts w:asciiTheme="minorHAnsi" w:hAnsiTheme="minorHAnsi"/>
          <w:b/>
          <w:sz w:val="28"/>
          <w:szCs w:val="28"/>
          <w:lang w:val="bg-BG"/>
        </w:rPr>
        <w:t xml:space="preserve">СПИСЪК </w:t>
      </w:r>
    </w:p>
    <w:p w:rsidR="00E33BA9" w:rsidRPr="00E33BA9" w:rsidRDefault="00E33BA9" w:rsidP="00754837">
      <w:pPr>
        <w:jc w:val="center"/>
        <w:rPr>
          <w:rFonts w:asciiTheme="minorHAnsi" w:hAnsiTheme="minorHAnsi"/>
          <w:b/>
          <w:lang w:val="bg-BG"/>
        </w:rPr>
      </w:pPr>
    </w:p>
    <w:p w:rsidR="00206BA2" w:rsidRPr="00105FE3" w:rsidRDefault="007F46B0" w:rsidP="00206BA2">
      <w:pPr>
        <w:jc w:val="center"/>
        <w:rPr>
          <w:rFonts w:ascii="Calibri" w:hAnsi="Calibri"/>
          <w:b/>
          <w:lang w:val="bg-BG"/>
        </w:rPr>
      </w:pPr>
      <w:r>
        <w:rPr>
          <w:rFonts w:asciiTheme="minorHAnsi" w:hAnsiTheme="minorHAnsi"/>
          <w:b/>
          <w:lang w:val="bg-BG"/>
        </w:rPr>
        <w:t>н</w:t>
      </w:r>
      <w:r w:rsidR="006059CE">
        <w:rPr>
          <w:rFonts w:asciiTheme="minorHAnsi" w:hAnsiTheme="minorHAnsi"/>
          <w:b/>
          <w:lang w:val="bg-BG"/>
        </w:rPr>
        <w:t>а допуснатите и недопуснатите кандидати след</w:t>
      </w:r>
      <w:r w:rsidR="00D00975">
        <w:rPr>
          <w:rFonts w:asciiTheme="minorHAnsi" w:hAnsiTheme="minorHAnsi"/>
          <w:b/>
          <w:lang w:val="bg-BG"/>
        </w:rPr>
        <w:t xml:space="preserve"> писмената част </w:t>
      </w:r>
      <w:r w:rsidR="00206BA2" w:rsidRPr="00105FE3">
        <w:rPr>
          <w:rFonts w:asciiTheme="minorHAnsi" w:hAnsiTheme="minorHAnsi"/>
          <w:b/>
          <w:lang w:val="bg-BG"/>
        </w:rPr>
        <w:t>на конкурс за назначаване на дипломатически служител със специфични изисквания за квалификация и опит на длъжност „Дипломатически служители I</w:t>
      </w:r>
      <w:r w:rsidR="00206BA2" w:rsidRPr="00105FE3">
        <w:rPr>
          <w:rFonts w:asciiTheme="minorHAnsi" w:hAnsiTheme="minorHAnsi"/>
          <w:b/>
          <w:lang w:val="en-US"/>
        </w:rPr>
        <w:t>II</w:t>
      </w:r>
      <w:r w:rsidR="00206BA2" w:rsidRPr="00105FE3">
        <w:rPr>
          <w:rFonts w:asciiTheme="minorHAnsi" w:hAnsiTheme="minorHAnsi"/>
          <w:b/>
          <w:lang w:val="bg-BG"/>
        </w:rPr>
        <w:t xml:space="preserve"> степен” – една щатна бройка, </w:t>
      </w:r>
      <w:r w:rsidR="00206BA2" w:rsidRPr="00105FE3">
        <w:rPr>
          <w:rFonts w:ascii="Calibri" w:hAnsi="Calibri"/>
          <w:b/>
          <w:lang w:val="ru-RU"/>
        </w:rPr>
        <w:t xml:space="preserve">в отдел </w:t>
      </w:r>
      <w:r w:rsidR="00206BA2" w:rsidRPr="00105FE3">
        <w:rPr>
          <w:rFonts w:ascii="Calibri" w:hAnsi="Calibri"/>
          <w:b/>
        </w:rPr>
        <w:t>„</w:t>
      </w:r>
      <w:r w:rsidR="00206BA2" w:rsidRPr="00105FE3">
        <w:rPr>
          <w:rFonts w:ascii="Calibri" w:hAnsi="Calibri"/>
          <w:b/>
          <w:lang w:val="bg-BG"/>
        </w:rPr>
        <w:t>Контрол на въоръженията и неразпространение</w:t>
      </w:r>
      <w:r w:rsidR="00206BA2" w:rsidRPr="00105FE3">
        <w:rPr>
          <w:rFonts w:ascii="Calibri" w:hAnsi="Calibri"/>
          <w:b/>
        </w:rPr>
        <w:t xml:space="preserve">”, </w:t>
      </w:r>
    </w:p>
    <w:p w:rsidR="00206BA2" w:rsidRPr="00105FE3" w:rsidRDefault="00206BA2" w:rsidP="00206BA2">
      <w:pPr>
        <w:jc w:val="center"/>
        <w:rPr>
          <w:rFonts w:asciiTheme="minorHAnsi" w:hAnsiTheme="minorHAnsi"/>
          <w:b/>
          <w:lang w:val="bg-BG"/>
        </w:rPr>
      </w:pPr>
      <w:r w:rsidRPr="00105FE3">
        <w:rPr>
          <w:rFonts w:ascii="Calibri" w:hAnsi="Calibri"/>
          <w:b/>
          <w:lang w:val="ru-RU"/>
        </w:rPr>
        <w:t>дирекция „Политика за сигурност”</w:t>
      </w: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Въз основа на резултатите от писмената част на конкурса, системата за оце</w:t>
      </w:r>
      <w:r w:rsidR="00F552E8">
        <w:rPr>
          <w:rFonts w:asciiTheme="minorHAnsi" w:hAnsiTheme="minorHAnsi"/>
          <w:lang w:val="bg-BG"/>
        </w:rPr>
        <w:t>няване на резултатите и минимал</w:t>
      </w:r>
      <w:r>
        <w:rPr>
          <w:rFonts w:asciiTheme="minorHAnsi" w:hAnsiTheme="minorHAnsi"/>
          <w:lang w:val="bg-BG"/>
        </w:rPr>
        <w:t>н</w:t>
      </w:r>
      <w:r w:rsidR="00F552E8">
        <w:rPr>
          <w:rFonts w:asciiTheme="minorHAnsi" w:hAnsiTheme="minorHAnsi"/>
          <w:lang w:val="bg-BG"/>
        </w:rPr>
        <w:t>ия</w:t>
      </w:r>
      <w:r>
        <w:rPr>
          <w:rFonts w:asciiTheme="minorHAnsi" w:hAnsiTheme="minorHAnsi"/>
          <w:lang w:val="bg-BG"/>
        </w:rPr>
        <w:t>т резултат, при който писмената част се счита за успешно издържана, комисията, назначена със</w:t>
      </w:r>
      <w:r w:rsidR="00C35CE2">
        <w:rPr>
          <w:rFonts w:asciiTheme="minorHAnsi" w:hAnsiTheme="minorHAnsi"/>
          <w:lang w:val="bg-BG"/>
        </w:rPr>
        <w:t xml:space="preserve"> Заповед № </w:t>
      </w:r>
      <w:r w:rsidR="00C82CE4">
        <w:rPr>
          <w:rFonts w:asciiTheme="minorHAnsi" w:hAnsiTheme="minorHAnsi"/>
          <w:lang w:val="bg-BG"/>
        </w:rPr>
        <w:t>ЧР-95-00-</w:t>
      </w:r>
      <w:r w:rsidR="008A30AC">
        <w:rPr>
          <w:rFonts w:asciiTheme="minorHAnsi" w:hAnsiTheme="minorHAnsi"/>
          <w:lang w:val="bg-BG"/>
        </w:rPr>
        <w:t>2/06.0</w:t>
      </w:r>
      <w:r w:rsidR="00C82CE4">
        <w:rPr>
          <w:rFonts w:asciiTheme="minorHAnsi" w:hAnsiTheme="minorHAnsi"/>
          <w:lang w:val="bg-BG"/>
        </w:rPr>
        <w:t>1.2023</w:t>
      </w:r>
      <w:bookmarkStart w:id="0" w:name="_GoBack"/>
      <w:bookmarkEnd w:id="0"/>
      <w:r w:rsidR="008A30AC">
        <w:rPr>
          <w:rFonts w:asciiTheme="minorHAnsi" w:hAnsiTheme="minorHAnsi"/>
          <w:lang w:val="bg-BG"/>
        </w:rPr>
        <w:t xml:space="preserve"> г. </w:t>
      </w:r>
      <w:r>
        <w:rPr>
          <w:rFonts w:asciiTheme="minorHAnsi" w:hAnsiTheme="minorHAnsi"/>
          <w:lang w:val="bg-BG"/>
        </w:rPr>
        <w:t>на Министъра на външните работи</w:t>
      </w:r>
    </w:p>
    <w:p w:rsidR="00206BA2" w:rsidRDefault="00206BA2" w:rsidP="00206BA2">
      <w:pPr>
        <w:jc w:val="center"/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РЕШИ:</w:t>
      </w: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Д</w:t>
      </w:r>
      <w:r w:rsidRPr="004D27D1">
        <w:rPr>
          <w:rFonts w:asciiTheme="minorHAnsi" w:hAnsiTheme="minorHAnsi"/>
          <w:lang w:val="bg-BG"/>
        </w:rPr>
        <w:t>опуска до устната част на конкурса за назначаване на дипломатически служител със специфични изисквания за квалификация и опит на длъжност „</w:t>
      </w:r>
      <w:r w:rsidRPr="0089107C">
        <w:rPr>
          <w:rFonts w:asciiTheme="minorHAnsi" w:hAnsiTheme="minorHAnsi"/>
          <w:lang w:val="bg-BG"/>
        </w:rPr>
        <w:t>Дипломатически служители I</w:t>
      </w:r>
      <w:r>
        <w:rPr>
          <w:rFonts w:asciiTheme="minorHAnsi" w:hAnsiTheme="minorHAnsi"/>
          <w:lang w:val="en-US"/>
        </w:rPr>
        <w:t>II</w:t>
      </w:r>
      <w:r w:rsidRPr="0089107C">
        <w:rPr>
          <w:rFonts w:asciiTheme="minorHAnsi" w:hAnsiTheme="minorHAnsi"/>
          <w:lang w:val="bg-BG"/>
        </w:rPr>
        <w:t xml:space="preserve"> степен” – една щатна бройка, </w:t>
      </w:r>
      <w:r w:rsidRPr="00B97060">
        <w:rPr>
          <w:rFonts w:ascii="Calibri" w:hAnsi="Calibri"/>
          <w:lang w:val="ru-RU"/>
        </w:rPr>
        <w:t xml:space="preserve">в </w:t>
      </w:r>
      <w:r>
        <w:rPr>
          <w:rFonts w:ascii="Calibri" w:hAnsi="Calibri"/>
          <w:lang w:val="ru-RU"/>
        </w:rPr>
        <w:t xml:space="preserve">отдел </w:t>
      </w:r>
      <w:r w:rsidRPr="00B97060">
        <w:rPr>
          <w:rFonts w:ascii="Calibri" w:hAnsi="Calibri"/>
        </w:rPr>
        <w:t>„</w:t>
      </w:r>
      <w:r>
        <w:rPr>
          <w:rFonts w:ascii="Calibri" w:hAnsi="Calibri"/>
          <w:lang w:val="bg-BG"/>
        </w:rPr>
        <w:t>Контрол на въоръженията и неразпространение</w:t>
      </w:r>
      <w:r w:rsidRPr="00B97060">
        <w:rPr>
          <w:rFonts w:ascii="Calibri" w:hAnsi="Calibri"/>
        </w:rPr>
        <w:t xml:space="preserve">”, </w:t>
      </w:r>
      <w:r w:rsidRPr="00B97060">
        <w:rPr>
          <w:rFonts w:ascii="Calibri" w:hAnsi="Calibri"/>
          <w:lang w:val="ru-RU"/>
        </w:rPr>
        <w:t>дирекция „</w:t>
      </w:r>
      <w:r>
        <w:rPr>
          <w:rFonts w:ascii="Calibri" w:hAnsi="Calibri"/>
          <w:lang w:val="ru-RU"/>
        </w:rPr>
        <w:t>Политика за сигурност</w:t>
      </w:r>
      <w:r w:rsidRPr="00B97060">
        <w:rPr>
          <w:rFonts w:ascii="Calibri" w:hAnsi="Calibri"/>
          <w:lang w:val="ru-RU"/>
        </w:rPr>
        <w:t>”</w:t>
      </w:r>
      <w:r>
        <w:rPr>
          <w:rFonts w:asciiTheme="minorHAnsi" w:hAnsiTheme="minorHAnsi"/>
          <w:lang w:val="bg-BG"/>
        </w:rPr>
        <w:t>,</w:t>
      </w:r>
      <w:r w:rsidRPr="00ED4615">
        <w:rPr>
          <w:rFonts w:asciiTheme="minorHAnsi" w:hAnsiTheme="minorHAnsi"/>
          <w:lang w:val="bg-BG"/>
        </w:rPr>
        <w:t xml:space="preserve"> следния кандидат:</w:t>
      </w:r>
    </w:p>
    <w:p w:rsidR="00105FE3" w:rsidRPr="00ED4615" w:rsidRDefault="00105FE3" w:rsidP="00206BA2">
      <w:pPr>
        <w:jc w:val="both"/>
        <w:rPr>
          <w:rFonts w:asciiTheme="minorHAnsi" w:hAnsiTheme="minorHAnsi"/>
          <w:lang w:val="bg-BG"/>
        </w:rPr>
      </w:pPr>
    </w:p>
    <w:p w:rsidR="00206BA2" w:rsidRDefault="00206BA2" w:rsidP="00206BA2">
      <w:pPr>
        <w:pStyle w:val="ListParagraph"/>
        <w:ind w:left="360"/>
        <w:jc w:val="both"/>
        <w:rPr>
          <w:rFonts w:asciiTheme="minorHAnsi" w:hAnsiTheme="minorHAnsi"/>
          <w:lang w:val="bg-B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18"/>
        <w:gridCol w:w="1278"/>
        <w:gridCol w:w="1748"/>
        <w:gridCol w:w="2976"/>
      </w:tblGrid>
      <w:tr w:rsidR="00AA6510" w:rsidRPr="00AA6510" w:rsidTr="00AA6510">
        <w:trPr>
          <w:trHeight w:val="660"/>
        </w:trPr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36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Име, презиме, фамилия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Първи оценяващ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Втори оценяващ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Обща оценка по петобална система</w:t>
            </w:r>
          </w:p>
        </w:tc>
      </w:tr>
      <w:tr w:rsidR="00206BA2" w:rsidTr="00D742DC">
        <w:tc>
          <w:tcPr>
            <w:tcW w:w="2818" w:type="dxa"/>
            <w:vAlign w:val="center"/>
          </w:tcPr>
          <w:p w:rsidR="00206BA2" w:rsidRPr="004C199F" w:rsidRDefault="00AA6510" w:rsidP="00D742DC">
            <w:pPr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Десислава Огнянова Сидерова</w:t>
            </w:r>
          </w:p>
        </w:tc>
        <w:tc>
          <w:tcPr>
            <w:tcW w:w="1278" w:type="dxa"/>
            <w:vAlign w:val="center"/>
          </w:tcPr>
          <w:p w:rsidR="00206BA2" w:rsidRPr="004C199F" w:rsidRDefault="00EE3774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5</w:t>
            </w:r>
          </w:p>
        </w:tc>
        <w:tc>
          <w:tcPr>
            <w:tcW w:w="1748" w:type="dxa"/>
            <w:vAlign w:val="center"/>
          </w:tcPr>
          <w:p w:rsidR="00206BA2" w:rsidRDefault="00EE3774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5</w:t>
            </w:r>
          </w:p>
        </w:tc>
        <w:tc>
          <w:tcPr>
            <w:tcW w:w="2976" w:type="dxa"/>
            <w:vAlign w:val="center"/>
          </w:tcPr>
          <w:p w:rsidR="00206BA2" w:rsidRDefault="00EE3774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5</w:t>
            </w:r>
          </w:p>
        </w:tc>
      </w:tr>
    </w:tbl>
    <w:p w:rsidR="00206BA2" w:rsidRDefault="00206BA2" w:rsidP="00206BA2">
      <w:pPr>
        <w:pStyle w:val="ListParagraph"/>
        <w:ind w:left="360"/>
        <w:rPr>
          <w:rFonts w:asciiTheme="minorHAnsi" w:hAnsiTheme="minorHAnsi"/>
          <w:lang w:val="bg-BG"/>
        </w:rPr>
      </w:pPr>
    </w:p>
    <w:p w:rsidR="00206BA2" w:rsidRDefault="00AA6510" w:rsidP="00206BA2">
      <w:pPr>
        <w:jc w:val="both"/>
        <w:rPr>
          <w:rFonts w:ascii="Calibri" w:hAnsi="Calibri"/>
          <w:lang w:val="en-US"/>
        </w:rPr>
      </w:pPr>
      <w:r>
        <w:rPr>
          <w:rFonts w:asciiTheme="minorHAnsi" w:hAnsiTheme="minorHAnsi"/>
          <w:lang w:val="bg-BG"/>
        </w:rPr>
        <w:t>Н</w:t>
      </w:r>
      <w:r w:rsidR="00206BA2">
        <w:rPr>
          <w:rFonts w:ascii="Calibri" w:hAnsi="Calibri"/>
          <w:lang w:val="ru-RU"/>
        </w:rPr>
        <w:t xml:space="preserve">яма </w:t>
      </w:r>
      <w:proofErr w:type="spellStart"/>
      <w:r w:rsidR="00206BA2">
        <w:rPr>
          <w:rFonts w:ascii="Calibri" w:hAnsi="Calibri"/>
          <w:lang w:val="ru-RU"/>
        </w:rPr>
        <w:t>недопуснати</w:t>
      </w:r>
      <w:proofErr w:type="spellEnd"/>
      <w:r w:rsidR="00206BA2">
        <w:rPr>
          <w:rFonts w:ascii="Calibri" w:hAnsi="Calibri"/>
          <w:lang w:val="ru-RU"/>
        </w:rPr>
        <w:t xml:space="preserve"> </w:t>
      </w:r>
      <w:proofErr w:type="spellStart"/>
      <w:r w:rsidR="00206BA2">
        <w:rPr>
          <w:rFonts w:ascii="Calibri" w:hAnsi="Calibri"/>
          <w:lang w:val="ru-RU"/>
        </w:rPr>
        <w:t>кандидати</w:t>
      </w:r>
      <w:proofErr w:type="spellEnd"/>
      <w:r w:rsidR="00206BA2">
        <w:rPr>
          <w:rFonts w:ascii="Calibri" w:hAnsi="Calibri"/>
          <w:lang w:val="ru-RU"/>
        </w:rPr>
        <w:t>.</w:t>
      </w:r>
    </w:p>
    <w:p w:rsidR="00206BA2" w:rsidRDefault="00206BA2" w:rsidP="00206BA2">
      <w:pPr>
        <w:jc w:val="both"/>
        <w:rPr>
          <w:rFonts w:ascii="Calibri" w:hAnsi="Calibri"/>
          <w:lang w:val="en-US"/>
        </w:rPr>
      </w:pPr>
    </w:p>
    <w:p w:rsidR="00F272F8" w:rsidRDefault="00F272F8" w:rsidP="00206BA2">
      <w:pPr>
        <w:jc w:val="both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Кандидатът трябва да се яви за провеждане на устната част от конкурса на </w:t>
      </w:r>
      <w:r w:rsidR="00E45C51">
        <w:rPr>
          <w:rFonts w:ascii="Calibri" w:hAnsi="Calibri"/>
          <w:lang w:val="bg-BG"/>
        </w:rPr>
        <w:t>20</w:t>
      </w:r>
      <w:r>
        <w:rPr>
          <w:rFonts w:ascii="Calibri" w:hAnsi="Calibri"/>
          <w:lang w:val="bg-BG"/>
        </w:rPr>
        <w:t xml:space="preserve"> </w:t>
      </w:r>
      <w:r w:rsidR="0097623A">
        <w:rPr>
          <w:rFonts w:ascii="Calibri" w:hAnsi="Calibri"/>
          <w:lang w:val="bg-BG"/>
        </w:rPr>
        <w:t>януари 2023</w:t>
      </w:r>
      <w:r>
        <w:rPr>
          <w:rFonts w:ascii="Calibri" w:hAnsi="Calibri"/>
          <w:lang w:val="bg-BG"/>
        </w:rPr>
        <w:t xml:space="preserve"> г. от 1</w:t>
      </w:r>
      <w:r w:rsidR="00FF41CC">
        <w:rPr>
          <w:rFonts w:ascii="Calibri" w:hAnsi="Calibri"/>
          <w:lang w:val="bg-BG"/>
        </w:rPr>
        <w:t>4</w:t>
      </w:r>
      <w:r>
        <w:rPr>
          <w:rFonts w:ascii="Calibri" w:hAnsi="Calibri"/>
          <w:lang w:val="bg-BG"/>
        </w:rPr>
        <w:t>:</w:t>
      </w:r>
      <w:r w:rsidR="0097623A">
        <w:rPr>
          <w:rFonts w:ascii="Calibri" w:hAnsi="Calibri"/>
          <w:lang w:val="bg-BG"/>
        </w:rPr>
        <w:t>0</w:t>
      </w:r>
      <w:r>
        <w:rPr>
          <w:rFonts w:ascii="Calibri" w:hAnsi="Calibri"/>
          <w:lang w:val="bg-BG"/>
        </w:rPr>
        <w:t>0 ч. в стая № 501 на МВнР.</w:t>
      </w:r>
    </w:p>
    <w:p w:rsidR="00F272F8" w:rsidRDefault="00F272F8" w:rsidP="00206BA2">
      <w:pPr>
        <w:jc w:val="both"/>
        <w:rPr>
          <w:rFonts w:ascii="Calibri" w:hAnsi="Calibri"/>
          <w:lang w:val="bg-BG"/>
        </w:rPr>
      </w:pPr>
    </w:p>
    <w:p w:rsidR="00206BA2" w:rsidRPr="00F272F8" w:rsidRDefault="00F272F8" w:rsidP="00206BA2">
      <w:pPr>
        <w:jc w:val="both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 </w:t>
      </w:r>
    </w:p>
    <w:p w:rsidR="00206BA2" w:rsidRPr="00113373" w:rsidRDefault="00E45C51" w:rsidP="00206BA2">
      <w:pPr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20</w:t>
      </w:r>
      <w:r w:rsidR="000A592B">
        <w:rPr>
          <w:rFonts w:asciiTheme="minorHAnsi" w:hAnsiTheme="minorHAnsi"/>
          <w:b/>
          <w:lang w:val="bg-BG"/>
        </w:rPr>
        <w:t>.</w:t>
      </w:r>
      <w:r w:rsidR="000A592B">
        <w:rPr>
          <w:rFonts w:asciiTheme="minorHAnsi" w:hAnsiTheme="minorHAnsi"/>
          <w:b/>
          <w:lang w:val="en-US"/>
        </w:rPr>
        <w:t>0</w:t>
      </w:r>
      <w:r w:rsidR="0097623A">
        <w:rPr>
          <w:rFonts w:asciiTheme="minorHAnsi" w:hAnsiTheme="minorHAnsi"/>
          <w:b/>
          <w:lang w:val="bg-BG"/>
        </w:rPr>
        <w:t>1.2023</w:t>
      </w:r>
      <w:r w:rsidR="00206BA2" w:rsidRPr="00113373">
        <w:rPr>
          <w:rFonts w:asciiTheme="minorHAnsi" w:hAnsiTheme="minorHAnsi"/>
          <w:b/>
          <w:lang w:val="bg-BG"/>
        </w:rPr>
        <w:t xml:space="preserve"> г.</w:t>
      </w:r>
    </w:p>
    <w:p w:rsidR="00206BA2" w:rsidRPr="004C199F" w:rsidRDefault="00206BA2" w:rsidP="00206BA2">
      <w:pPr>
        <w:jc w:val="both"/>
        <w:rPr>
          <w:rFonts w:asciiTheme="minorHAnsi" w:hAnsiTheme="minorHAnsi"/>
          <w:lang w:val="bg-BG"/>
        </w:rPr>
      </w:pPr>
    </w:p>
    <w:tbl>
      <w:tblPr>
        <w:tblW w:w="6282" w:type="dxa"/>
        <w:tblInd w:w="3368" w:type="dxa"/>
        <w:tblLook w:val="04A0" w:firstRow="1" w:lastRow="0" w:firstColumn="1" w:lastColumn="0" w:noHBand="0" w:noVBand="1"/>
      </w:tblPr>
      <w:tblGrid>
        <w:gridCol w:w="1614"/>
        <w:gridCol w:w="4668"/>
      </w:tblGrid>
      <w:tr w:rsidR="00206BA2" w:rsidRPr="00EB0631" w:rsidTr="008A30AC">
        <w:trPr>
          <w:trHeight w:val="907"/>
        </w:trPr>
        <w:tc>
          <w:tcPr>
            <w:tcW w:w="1614" w:type="dxa"/>
          </w:tcPr>
          <w:p w:rsidR="00206BA2" w:rsidRPr="00EB0631" w:rsidRDefault="00206BA2" w:rsidP="00D742DC">
            <w:pPr>
              <w:jc w:val="both"/>
              <w:rPr>
                <w:rFonts w:ascii="Calibri" w:hAnsi="Calibri"/>
              </w:rPr>
            </w:pPr>
            <w:r w:rsidRPr="00EB0631">
              <w:rPr>
                <w:rFonts w:ascii="Calibri" w:hAnsi="Calibri"/>
              </w:rPr>
              <w:t>Председател:</w:t>
            </w:r>
          </w:p>
        </w:tc>
        <w:tc>
          <w:tcPr>
            <w:tcW w:w="4668" w:type="dxa"/>
          </w:tcPr>
          <w:p w:rsidR="00206BA2" w:rsidRDefault="00F7299D" w:rsidP="00D742DC">
            <w:pPr>
              <w:jc w:val="both"/>
              <w:rPr>
                <w:rFonts w:ascii="Calibri" w:hAnsi="Calibri"/>
                <w:lang w:val="bg-BG"/>
              </w:rPr>
            </w:pPr>
            <w:r>
              <w:rPr>
                <w:rFonts w:ascii="Calibri" w:hAnsi="Calibri"/>
                <w:lang w:val="bg-BG"/>
              </w:rPr>
              <w:t>/п/</w:t>
            </w:r>
          </w:p>
          <w:p w:rsidR="00206BA2" w:rsidRPr="00EB0631" w:rsidRDefault="00206BA2" w:rsidP="00D742DC">
            <w:pPr>
              <w:jc w:val="both"/>
              <w:rPr>
                <w:rFonts w:ascii="Calibri" w:hAnsi="Calibri"/>
              </w:rPr>
            </w:pPr>
          </w:p>
          <w:p w:rsidR="00206BA2" w:rsidRDefault="0097623A" w:rsidP="00D742DC">
            <w:pPr>
              <w:jc w:val="both"/>
              <w:rPr>
                <w:rFonts w:ascii="Calibri" w:hAnsi="Calibri"/>
                <w:lang w:val="bg-BG"/>
              </w:rPr>
            </w:pPr>
            <w:r>
              <w:rPr>
                <w:rFonts w:ascii="Calibri" w:hAnsi="Calibri"/>
                <w:lang w:val="bg-BG"/>
              </w:rPr>
              <w:t>Ася Давидова</w:t>
            </w:r>
          </w:p>
          <w:p w:rsidR="00206BA2" w:rsidRPr="00EB0631" w:rsidRDefault="00206BA2" w:rsidP="00D742DC">
            <w:pPr>
              <w:jc w:val="both"/>
              <w:rPr>
                <w:rFonts w:ascii="Calibri" w:hAnsi="Calibri"/>
                <w:lang w:val="bg-BG"/>
              </w:rPr>
            </w:pPr>
          </w:p>
        </w:tc>
      </w:tr>
    </w:tbl>
    <w:p w:rsidR="00113373" w:rsidRDefault="00113373" w:rsidP="00113373">
      <w:pPr>
        <w:pStyle w:val="ListParagraph"/>
        <w:ind w:left="360"/>
        <w:rPr>
          <w:rFonts w:asciiTheme="minorHAnsi" w:hAnsiTheme="minorHAnsi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6052"/>
      </w:tblGrid>
      <w:tr w:rsidR="00113373" w:rsidRPr="00123393" w:rsidTr="00206BA2">
        <w:trPr>
          <w:trHeight w:val="1815"/>
        </w:trPr>
        <w:tc>
          <w:tcPr>
            <w:tcW w:w="3236" w:type="dxa"/>
          </w:tcPr>
          <w:p w:rsidR="00113373" w:rsidRPr="00123393" w:rsidRDefault="00113373" w:rsidP="00DA77C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052" w:type="dxa"/>
          </w:tcPr>
          <w:p w:rsidR="00113373" w:rsidRPr="00123393" w:rsidRDefault="00113373" w:rsidP="00DA77C0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8F3212" w:rsidRPr="008F3212" w:rsidRDefault="008F3212" w:rsidP="00113373">
      <w:pPr>
        <w:jc w:val="center"/>
        <w:rPr>
          <w:rFonts w:asciiTheme="minorHAnsi" w:hAnsiTheme="minorHAnsi"/>
          <w:b/>
          <w:lang w:val="bg-BG"/>
        </w:rPr>
      </w:pPr>
    </w:p>
    <w:sectPr w:rsidR="008F3212" w:rsidRPr="008F3212" w:rsidSect="00EA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71CA"/>
    <w:multiLevelType w:val="hybridMultilevel"/>
    <w:tmpl w:val="71D80098"/>
    <w:lvl w:ilvl="0" w:tplc="6AF23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83BE4"/>
    <w:multiLevelType w:val="hybridMultilevel"/>
    <w:tmpl w:val="574C8AF2"/>
    <w:lvl w:ilvl="0" w:tplc="6AF23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837"/>
    <w:rsid w:val="0005622A"/>
    <w:rsid w:val="000A592B"/>
    <w:rsid w:val="000E4183"/>
    <w:rsid w:val="00105FE3"/>
    <w:rsid w:val="00113373"/>
    <w:rsid w:val="001C6BA5"/>
    <w:rsid w:val="00206BA2"/>
    <w:rsid w:val="002655A0"/>
    <w:rsid w:val="002B6A3B"/>
    <w:rsid w:val="00303431"/>
    <w:rsid w:val="003C2784"/>
    <w:rsid w:val="00434ACB"/>
    <w:rsid w:val="00435A51"/>
    <w:rsid w:val="00465F0B"/>
    <w:rsid w:val="00493B5E"/>
    <w:rsid w:val="004D27D1"/>
    <w:rsid w:val="005431FB"/>
    <w:rsid w:val="005636D1"/>
    <w:rsid w:val="005817EC"/>
    <w:rsid w:val="005E5DE6"/>
    <w:rsid w:val="006059CE"/>
    <w:rsid w:val="00632C06"/>
    <w:rsid w:val="006E01D1"/>
    <w:rsid w:val="00754837"/>
    <w:rsid w:val="007F46B0"/>
    <w:rsid w:val="00825D39"/>
    <w:rsid w:val="00853F9F"/>
    <w:rsid w:val="008A30AC"/>
    <w:rsid w:val="008C0FFA"/>
    <w:rsid w:val="008F3212"/>
    <w:rsid w:val="00906206"/>
    <w:rsid w:val="009328E1"/>
    <w:rsid w:val="0097623A"/>
    <w:rsid w:val="00A47602"/>
    <w:rsid w:val="00A57E13"/>
    <w:rsid w:val="00A90B2B"/>
    <w:rsid w:val="00AA6510"/>
    <w:rsid w:val="00B57A6F"/>
    <w:rsid w:val="00C14BE5"/>
    <w:rsid w:val="00C35CE2"/>
    <w:rsid w:val="00C55033"/>
    <w:rsid w:val="00C82CE4"/>
    <w:rsid w:val="00D00975"/>
    <w:rsid w:val="00E33BA9"/>
    <w:rsid w:val="00E45C51"/>
    <w:rsid w:val="00E7747E"/>
    <w:rsid w:val="00EA395D"/>
    <w:rsid w:val="00ED6185"/>
    <w:rsid w:val="00EE3774"/>
    <w:rsid w:val="00F272F8"/>
    <w:rsid w:val="00F552E8"/>
    <w:rsid w:val="00F7299D"/>
    <w:rsid w:val="00FA3448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6E0C"/>
  <w15:docId w15:val="{18C4DE6C-C07E-4E62-A839-5319ABA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E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table" w:styleId="TableGrid">
    <w:name w:val="Table Grid"/>
    <w:basedOn w:val="TableNormal"/>
    <w:uiPriority w:val="59"/>
    <w:rsid w:val="004D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92B8-3F81-428D-BECB-1B11854B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Company>IT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37</cp:revision>
  <cp:lastPrinted>2018-03-09T12:57:00Z</cp:lastPrinted>
  <dcterms:created xsi:type="dcterms:W3CDTF">2017-04-24T08:09:00Z</dcterms:created>
  <dcterms:modified xsi:type="dcterms:W3CDTF">2023-01-20T11:57:00Z</dcterms:modified>
</cp:coreProperties>
</file>